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644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29"/>
        <w:gridCol w:w="1417"/>
      </w:tblGrid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Maximum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Rationale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Degree of understanding of the Terms of Reference’s requirements (in particular its objectives and expected results)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Degree of understanding of the contract nature and tasks (description of the contract relevant background information)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Explanation of the risks and assumptions affecting the execution of the contract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Strategy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bCs/>
                <w:sz w:val="22"/>
                <w:szCs w:val="22"/>
                <w:shd w:fill="auto" w:val="clear"/>
              </w:rPr>
              <w:t>30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Outline of the project organization approach proposed for contract implementation.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Outline of the methodological approach proposed for contract implementation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Description of tasks for achievement of the contract objectives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Back-up function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20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>
      <w:pPr>
        <w:pStyle w:val="Footer"/>
        <w:rPr>
          <w:b/>
          <w:sz w:val="20"/>
        </w:rPr>
      </w:pPr>
      <w:r>
        <w:rPr>
          <w:b/>
          <w:sz w:val="20"/>
        </w:rPr>
      </w:r>
    </w:p>
    <w:p>
      <w:pPr>
        <w:pStyle w:val="Footer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889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84"/>
        <w:gridCol w:w="7512"/>
      </w:tblGrid>
      <w:tr>
        <w:trPr>
          <w:trHeight w:val="379" w:hRule="atLeast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pct10"/>
            <w:vAlign w:val="center"/>
          </w:tcPr>
          <w:p>
            <w:pPr>
              <w:pStyle w:val="Normal"/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pct10"/>
            <w:vAlign w:val="center"/>
          </w:tcPr>
          <w:p>
            <w:pPr>
              <w:pStyle w:val="Normal"/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Footer"/>
        <w:rPr>
          <w:szCs w:val="24"/>
        </w:rPr>
      </w:pPr>
      <w:r>
        <w:rPr>
          <w:szCs w:val="24"/>
        </w:rPr>
      </w:r>
    </w:p>
    <w:p>
      <w:pPr>
        <w:pStyle w:val="Footer"/>
        <w:rPr>
          <w:szCs w:val="24"/>
        </w:rPr>
      </w:pPr>
      <w:r>
        <w:rPr>
          <w:szCs w:val="24"/>
        </w:rPr>
      </w:r>
    </w:p>
    <w:p>
      <w:pPr>
        <w:pStyle w:val="Footer"/>
        <w:rPr>
          <w:sz w:val="20"/>
        </w:rPr>
      </w:pPr>
      <w:r>
        <w:rPr>
          <w:sz w:val="20"/>
        </w:rPr>
        <w:t>NB: Only tenders with average scores of at least 75 points qualify for the financial evaluation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97" w:right="1797" w:gutter="0" w:header="720" w:top="1246" w:footer="529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G Time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153"/>
        <w:tab w:val="right" w:pos="8306" w:leader="none"/>
      </w:tabs>
      <w:spacing w:before="120" w:after="0"/>
      <w:rPr>
        <w:sz w:val="18"/>
        <w:szCs w:val="18"/>
      </w:rPr>
    </w:pPr>
    <w:r>
      <w:rPr>
        <w:b/>
        <w:sz w:val="18"/>
        <w:szCs w:val="18"/>
      </w:rPr>
      <w:t>2021.1</w:t>
    </w: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  <w:p>
    <w:pPr>
      <w:pStyle w:val="Footer"/>
      <w:tabs>
        <w:tab w:val="clear" w:pos="4153"/>
        <w:tab w:val="right" w:pos="8306" w:leader="none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</w:instrText>
    </w:r>
    <w:r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153"/>
        <w:tab w:val="right" w:pos="8306" w:leader="none"/>
      </w:tabs>
      <w:spacing w:before="120" w:after="0"/>
      <w:rPr>
        <w:sz w:val="18"/>
        <w:szCs w:val="18"/>
      </w:rPr>
    </w:pPr>
    <w:r>
      <w:rPr>
        <w:b/>
        <w:sz w:val="18"/>
        <w:szCs w:val="18"/>
      </w:rPr>
      <w:t>2021.1</w:t>
    </w: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  <w:p>
    <w:pPr>
      <w:pStyle w:val="Footer"/>
      <w:tabs>
        <w:tab w:val="clear" w:pos="4153"/>
        <w:tab w:val="right" w:pos="8306" w:leader="none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</w:instrText>
    </w:r>
    <w:r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b/>
        <w:sz w:val="28"/>
        <w:szCs w:val="28"/>
      </w:rPr>
    </w:pPr>
    <w:r>
      <w:rPr>
        <w:b/>
        <w:sz w:val="28"/>
        <w:szCs w:val="28"/>
      </w:rPr>
      <w:t>EVALUATION GRID FOR GLOBAL PRICE CONTRACTS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b/>
        <w:sz w:val="28"/>
        <w:szCs w:val="28"/>
      </w:rPr>
    </w:pPr>
    <w:r>
      <w:rPr>
        <w:b/>
        <w:sz w:val="28"/>
        <w:szCs w:val="28"/>
      </w:rPr>
      <w:t>EVALUATION GRID FOR GLOBAL PRICE CONTRACTS</w:t>
    </w:r>
  </w:p>
</w:hdr>
</file>

<file path=word/settings.xml><?xml version="1.0" encoding="utf-8"?>
<w:settings xmlns:w="http://schemas.openxmlformats.org/wordprocessingml/2006/main">
  <w:zoom w:percent="90"/>
  <w:trackRevisions/>
  <w:embedSystemFonts/>
  <w:defaultTabStop w:val="720"/>
  <w:autoHyphenation w:val="true"/>
  <w:doNotHyphenateCaps/>
  <w:compat>
    <w:usePrinterMetrics/>
    <w:doNotBreakWrappedTables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en-GB" w:eastAsia="" w:bidi=""/>
  <w:docVars>
    <w:docVar w:name="LW_DocType" w:val="NORMAL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" w:hAnsi="CG Times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GB" w:eastAsia="en-GB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b02ef"/>
    <w:rPr/>
  </w:style>
  <w:style w:type="character" w:styleId="HeaderChar" w:customStyle="1">
    <w:name w:val="Header Char"/>
    <w:link w:val="Header"/>
    <w:qFormat/>
    <w:rsid w:val="00376664"/>
    <w:rPr>
      <w:rFonts w:ascii="Times New Roman" w:hAnsi="Times New Roman"/>
      <w:sz w:val="24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Header">
    <w:name w:val="Header"/>
    <w:basedOn w:val="Normal"/>
    <w:link w:val="HeaderChar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BalloonText">
    <w:name w:val="Balloon Text"/>
    <w:basedOn w:val="Normal"/>
    <w:semiHidden/>
    <w:qFormat/>
    <w:rsid w:val="00fb02ef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167492-8177-43C5-9A26-0149862020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LibreOffice/7.6.3.2$Windows_X86_64 LibreOffice_project/29d686fea9f6705b262d369fede658f824154cc0</Application>
  <AppVersion>15.0000</AppVersion>
  <Pages>1</Pages>
  <Words>140</Words>
  <Characters>852</Characters>
  <CharactersWithSpaces>958</CharactersWithSpaces>
  <Paragraphs>34</Paragraphs>
  <Company>European Commission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2018-12-18T11:17:00Z</dcterms:created>
  <dc:creator>silvajq</dc:creator>
  <dc:description/>
  <dc:language>en-US</dc:language>
  <cp:lastModifiedBy/>
  <cp:lastPrinted>2012-10-24T07:13:00Z</cp:lastPrinted>
  <dcterms:modified xsi:type="dcterms:W3CDTF">2024-06-29T14:20:18Z</dcterms:modified>
  <cp:revision>28</cp:revision>
  <dc:subject/>
  <dc:title>Weighting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  <property fmtid="{D5CDD505-2E9C-101B-9397-08002B2CF9AE}" pid="4" name="_AdHocReviewCycleID">
    <vt:i4>1063092991</vt:i4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EmailSubject">
    <vt:lpwstr>Annexes services</vt:lpwstr>
  </property>
  <property fmtid="{D5CDD505-2E9C-101B-9397-08002B2CF9AE}" pid="8" name="_ReviewingToolsShownOnce">
    <vt:lpwstr/>
  </property>
</Properties>
</file>